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8BE8" w14:textId="77777777" w:rsidR="00FA5365" w:rsidRPr="00FA5365" w:rsidRDefault="00FA5365" w:rsidP="00FA53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Załącznik nr 2</w:t>
      </w:r>
    </w:p>
    <w:p w14:paraId="2D251C5F" w14:textId="035D10DE" w:rsidR="00FA5365" w:rsidRPr="00FA5365" w:rsidRDefault="00FA5365" w:rsidP="00FA5365">
      <w:pPr>
        <w:spacing w:after="0" w:line="240" w:lineRule="auto"/>
        <w:jc w:val="right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Do zarządzenia Nr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7</w:t>
      </w:r>
      <w:r w:rsidRPr="00FA5365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/2020 </w:t>
      </w:r>
    </w:p>
    <w:p w14:paraId="03BE413B" w14:textId="66286240" w:rsidR="00FA5365" w:rsidRPr="00FA5365" w:rsidRDefault="00FA5365" w:rsidP="00FA53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Dyrektora GOK z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27</w:t>
      </w:r>
      <w:r w:rsidRPr="00FA5365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sierpnia</w:t>
      </w:r>
      <w:r w:rsidRPr="00FA5365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2020r</w:t>
      </w:r>
    </w:p>
    <w:p w14:paraId="34D92A4F" w14:textId="77777777" w:rsidR="00FA5365" w:rsidRPr="00FA5365" w:rsidRDefault="00FA5365" w:rsidP="00FA5365">
      <w:pPr>
        <w:spacing w:before="280" w:beforeAutospacing="1" w:after="0" w:line="24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0A38E32E" w14:textId="77777777" w:rsidR="00FA5365" w:rsidRPr="00FA5365" w:rsidRDefault="00FA5365" w:rsidP="00FA5365">
      <w:pPr>
        <w:spacing w:after="0" w:line="360" w:lineRule="auto"/>
        <w:jc w:val="center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CENNIK WYNAJMU SAL W DOMACH KULTURY</w:t>
      </w:r>
    </w:p>
    <w:p w14:paraId="43702451" w14:textId="77777777" w:rsidR="00FA5365" w:rsidRPr="00FA5365" w:rsidRDefault="00FA5365" w:rsidP="00FA5365">
      <w:pPr>
        <w:spacing w:after="0" w:line="360" w:lineRule="auto"/>
        <w:jc w:val="center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GMINNEGO OŚRODKA KULTURY W KORNOWACU</w:t>
      </w:r>
    </w:p>
    <w:p w14:paraId="402E11A4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42678EBA" w14:textId="77777777" w:rsidR="00FA5365" w:rsidRPr="00FA5365" w:rsidRDefault="00FA5365" w:rsidP="00FA5365">
      <w:pPr>
        <w:numPr>
          <w:ilvl w:val="0"/>
          <w:numId w:val="1"/>
        </w:numPr>
        <w:spacing w:before="280" w:beforeAutospacing="1"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A"/>
          <w:sz w:val="24"/>
          <w:szCs w:val="24"/>
          <w:lang w:eastAsia="pl-PL"/>
        </w:rPr>
        <w:t>Wysokość opłat (czynszu) za najem sali:</w:t>
      </w:r>
    </w:p>
    <w:p w14:paraId="19DB60B8" w14:textId="77777777" w:rsidR="00FA5365" w:rsidRPr="00FA5365" w:rsidRDefault="00FA5365" w:rsidP="00FA5365">
      <w:pPr>
        <w:spacing w:after="0" w:line="360" w:lineRule="auto"/>
        <w:ind w:firstLine="708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>Dom Kultury Pogrzebień 200,00 zł /1 dzień + media</w:t>
      </w:r>
    </w:p>
    <w:p w14:paraId="101A42F2" w14:textId="77777777" w:rsidR="00FA5365" w:rsidRPr="00FA5365" w:rsidRDefault="00FA5365" w:rsidP="00FA5365">
      <w:pPr>
        <w:spacing w:after="0" w:line="360" w:lineRule="auto"/>
        <w:ind w:firstLine="708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>Dom Kultury Rzuchów 250,00 zł /1 dzień + media</w:t>
      </w:r>
    </w:p>
    <w:p w14:paraId="5A86F80F" w14:textId="77777777" w:rsidR="00FA5365" w:rsidRPr="00FA5365" w:rsidRDefault="00FA5365" w:rsidP="00FA5365">
      <w:pPr>
        <w:spacing w:after="0" w:line="360" w:lineRule="auto"/>
        <w:ind w:firstLine="708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>Dom Kultury Łańce 250,00 zł /1 dzień + media</w:t>
      </w:r>
    </w:p>
    <w:p w14:paraId="06E72F7E" w14:textId="77777777" w:rsidR="00FA5365" w:rsidRPr="00FA5365" w:rsidRDefault="00FA5365" w:rsidP="00FA5365">
      <w:pPr>
        <w:spacing w:after="0" w:line="36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>Dom Kultury Kobyla 250,00 zł /1 dzień + media</w:t>
      </w:r>
    </w:p>
    <w:p w14:paraId="6E15B8A8" w14:textId="77777777" w:rsidR="00FA5365" w:rsidRPr="00FA5365" w:rsidRDefault="00FA5365" w:rsidP="00FA5365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Opłata za media – wg zużycia zgodnie z Regulaminem wynajmu </w:t>
      </w:r>
      <w:proofErr w:type="spellStart"/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>sal</w:t>
      </w:r>
      <w:proofErr w:type="spellEnd"/>
      <w:r w:rsidRPr="00FA536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259F499" w14:textId="77777777" w:rsidR="00FA5365" w:rsidRPr="00FA5365" w:rsidRDefault="00FA5365" w:rsidP="00FA536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FA536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Stawka za najem godzinowy i cykliczny – 20,00zł za każdą rozpoczętą godzinę najmu (stawka zawiera zryczałtowaną opłatę za korzystnie z mediów). </w:t>
      </w:r>
    </w:p>
    <w:p w14:paraId="60097D41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67170120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789312A5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3D3F44F8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3F45AFD7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6F77AB76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5CF9BE55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7407B571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66C8A5D6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3A8EF143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18CA6E1C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28EEE8B0" w14:textId="77777777" w:rsidR="00FA5365" w:rsidRPr="00FA5365" w:rsidRDefault="00FA5365" w:rsidP="00FA5365">
      <w:pPr>
        <w:spacing w:after="0" w:line="360" w:lineRule="auto"/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pl-PL"/>
        </w:rPr>
      </w:pPr>
    </w:p>
    <w:p w14:paraId="1AAF8C88" w14:textId="77777777" w:rsidR="00FA5365" w:rsidRDefault="00FA5365"/>
    <w:sectPr w:rsidR="00FA5365">
      <w:headerReference w:type="default" r:id="rId5"/>
      <w:pgSz w:w="11906" w:h="16838"/>
      <w:pgMar w:top="1969" w:right="1417" w:bottom="1417" w:left="1417" w:header="1417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6A79" w14:textId="77777777" w:rsidR="0001509F" w:rsidRDefault="00FA5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C6C52"/>
    <w:multiLevelType w:val="multilevel"/>
    <w:tmpl w:val="87B4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65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C56"/>
  <w15:chartTrackingRefBased/>
  <w15:docId w15:val="{682B2D16-57BB-42B7-88ED-E13CF12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1</cp:revision>
  <dcterms:created xsi:type="dcterms:W3CDTF">2020-09-10T13:08:00Z</dcterms:created>
  <dcterms:modified xsi:type="dcterms:W3CDTF">2020-09-10T13:09:00Z</dcterms:modified>
</cp:coreProperties>
</file>